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Pr="00E05358" w:rsidRDefault="00261638" w:rsidP="006D40AB">
      <w:pPr>
        <w:rPr>
          <w:rFonts w:asciiTheme="minorHAnsi" w:hAnsiTheme="minorHAnsi" w:cs="Arial"/>
          <w:b/>
          <w:bCs/>
          <w:kern w:val="32"/>
          <w:sz w:val="56"/>
          <w:szCs w:val="72"/>
          <w:lang w:val="en-GB"/>
        </w:rPr>
      </w:pPr>
      <w:r w:rsidRPr="00E05358">
        <w:rPr>
          <w:rFonts w:asciiTheme="minorHAnsi" w:hAnsiTheme="minorHAnsi" w:cs="Arial"/>
          <w:b/>
          <w:bCs/>
          <w:kern w:val="32"/>
          <w:sz w:val="56"/>
          <w:szCs w:val="72"/>
          <w:lang w:val="en-GB"/>
        </w:rPr>
        <w:t>(</w:t>
      </w:r>
      <w:r w:rsidRPr="003E1088">
        <w:rPr>
          <w:rFonts w:asciiTheme="minorHAnsi" w:hAnsiTheme="minorHAnsi" w:cs="Arial"/>
          <w:b/>
          <w:bCs/>
          <w:kern w:val="32"/>
          <w:sz w:val="56"/>
          <w:szCs w:val="72"/>
          <w:highlight w:val="yellow"/>
          <w:lang w:val="en-GB"/>
        </w:rPr>
        <w:t>Insert Club’s name</w:t>
      </w:r>
      <w:r w:rsidRPr="00E05358">
        <w:rPr>
          <w:rFonts w:asciiTheme="minorHAnsi" w:hAnsiTheme="minorHAnsi" w:cs="Arial"/>
          <w:b/>
          <w:bCs/>
          <w:kern w:val="32"/>
          <w:sz w:val="56"/>
          <w:szCs w:val="72"/>
          <w:lang w:val="en-GB"/>
        </w:rPr>
        <w:t xml:space="preserve">) </w:t>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4008"/>
        <w:gridCol w:w="4999"/>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(Insert Name and contact number</w:t>
            </w:r>
            <w:r w:rsidR="00822648">
              <w:rPr>
                <w:rFonts w:asciiTheme="minorHAnsi" w:hAnsiTheme="minorHAnsi" w:cs="Arial"/>
                <w:sz w:val="22"/>
                <w:szCs w:val="22"/>
                <w:highlight w:val="yellow"/>
              </w:rPr>
              <w:t xml:space="preserve"> and email</w:t>
            </w:r>
            <w:r w:rsidR="00E85A1F" w:rsidRPr="00E85A1F">
              <w:rPr>
                <w:rFonts w:asciiTheme="minorHAnsi" w:hAnsiTheme="minorHAnsi" w:cs="Arial"/>
                <w:sz w:val="22"/>
                <w:szCs w:val="22"/>
                <w:highlight w:val="yellow"/>
              </w:rPr>
              <w:t>)</w:t>
            </w:r>
            <w:r>
              <w:rPr>
                <w:rFonts w:asciiTheme="minorHAnsi" w:hAnsiTheme="minorHAnsi" w:cs="Arial"/>
                <w:sz w:val="22"/>
                <w:szCs w:val="22"/>
              </w:rPr>
              <w:t xml:space="preserve">; </w:t>
            </w:r>
            <w:r w:rsidR="006C693C">
              <w:rPr>
                <w:rFonts w:asciiTheme="minorHAnsi" w:hAnsiTheme="minorHAnsi" w:cs="Arial"/>
                <w:sz w:val="22"/>
                <w:szCs w:val="22"/>
              </w:rPr>
              <w:t xml:space="preserve">Talk to the LTA Safeguarding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6C693C">
              <w:rPr>
                <w:rFonts w:asciiTheme="minorHAnsi" w:hAnsiTheme="minorHAnsi" w:cs="Arial"/>
                <w:sz w:val="22"/>
                <w:szCs w:val="22"/>
              </w:rPr>
              <w:t xml:space="preserve">. If the Safeguarding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w:t>
            </w:r>
            <w:r w:rsidR="006C693C">
              <w:rPr>
                <w:rFonts w:asciiTheme="minorHAnsi" w:hAnsiTheme="minorHAnsi" w:cstheme="minorHAnsi"/>
                <w:sz w:val="22"/>
                <w:szCs w:val="22"/>
                <w:shd w:val="clear" w:color="auto" w:fill="8DB3E2" w:themeFill="text2" w:themeFillTint="66"/>
              </w:rPr>
              <w:t xml:space="preserve">on the </w:t>
            </w:r>
            <w:hyperlink r:id="rId14" w:history="1">
              <w:r w:rsidR="006C693C">
                <w:rPr>
                  <w:rStyle w:val="Hyperlink"/>
                  <w:rFonts w:asciiTheme="minorHAnsi" w:hAnsiTheme="minorHAnsi" w:cstheme="minorHAnsi"/>
                  <w:sz w:val="22"/>
                  <w:szCs w:val="22"/>
                  <w:shd w:val="clear" w:color="auto" w:fill="8DB3E2" w:themeFill="text2" w:themeFillTint="66"/>
                </w:rPr>
                <w:t>s</w:t>
              </w:r>
              <w:r w:rsidR="00796757" w:rsidRPr="00796757">
                <w:rPr>
                  <w:rStyle w:val="Hyperlink"/>
                  <w:rFonts w:asciiTheme="minorHAnsi" w:hAnsiTheme="minorHAnsi" w:cstheme="minorHAnsi"/>
                  <w:sz w:val="22"/>
                  <w:szCs w:val="22"/>
                  <w:shd w:val="clear" w:color="auto" w:fill="8DB3E2" w:themeFill="text2" w:themeFillTint="66"/>
                </w:rPr>
                <w:t>afe</w:t>
              </w:r>
              <w:r w:rsidR="006C693C">
                <w:rPr>
                  <w:rStyle w:val="Hyperlink"/>
                  <w:rFonts w:asciiTheme="minorHAnsi" w:hAnsiTheme="minorHAnsi" w:cstheme="minorHAnsi"/>
                  <w:sz w:val="22"/>
                  <w:szCs w:val="22"/>
                  <w:shd w:val="clear" w:color="auto" w:fill="8DB3E2" w:themeFill="text2" w:themeFillTint="66"/>
                </w:rPr>
                <w:t>guarding page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w:t>
            </w:r>
            <w:r w:rsidR="006C693C">
              <w:rPr>
                <w:rFonts w:asciiTheme="minorHAnsi" w:hAnsiTheme="minorHAnsi" w:cs="Arial"/>
                <w:sz w:val="22"/>
                <w:szCs w:val="22"/>
              </w:rPr>
              <w:t>Safeguarding</w:t>
            </w:r>
            <w:r w:rsidR="00A13E03">
              <w:rPr>
                <w:rFonts w:asciiTheme="minorHAnsi" w:hAnsiTheme="minorHAnsi" w:cs="Arial"/>
                <w:sz w:val="22"/>
                <w:szCs w:val="22"/>
              </w:rPr>
              <w:t xml:space="preserve"> </w:t>
            </w:r>
            <w:r>
              <w:rPr>
                <w:rFonts w:asciiTheme="minorHAnsi" w:hAnsiTheme="minorHAnsi" w:cs="Arial"/>
                <w:sz w:val="22"/>
                <w:szCs w:val="22"/>
              </w:rPr>
              <w:t>Team within 48 hours of the concern/disclosure (</w:t>
            </w:r>
            <w:hyperlink r:id="rId15" w:history="1">
              <w:r w:rsidR="006C693C" w:rsidRPr="00F83176">
                <w:rPr>
                  <w:rStyle w:val="Hyperlink"/>
                  <w:rFonts w:asciiTheme="minorHAnsi" w:hAnsiTheme="minorHAnsi" w:cs="Arial"/>
                  <w:sz w:val="22"/>
                  <w:szCs w:val="22"/>
                </w:rPr>
                <w:t>safeguarding@lta.org.uk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6C693C">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006C693C">
              <w:rPr>
                <w:rFonts w:asciiTheme="minorHAnsi" w:hAnsiTheme="minorHAnsi" w:cs="Arial"/>
                <w:sz w:val="22"/>
                <w:szCs w:val="22"/>
              </w:rPr>
              <w:t xml:space="preserve">Safeguarding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6C693C" w:rsidRPr="00F83176">
                <w:rPr>
                  <w:rStyle w:val="Hyperlink"/>
                  <w:rFonts w:asciiTheme="minorHAnsi" w:hAnsiTheme="minorHAnsi" w:cs="Arial"/>
                  <w:sz w:val="22"/>
                  <w:szCs w:val="22"/>
                </w:rPr>
                <w:t>safeguarding@lta.org.uk</w:t>
              </w:r>
            </w:hyperlink>
          </w:p>
        </w:tc>
      </w:tr>
    </w:tbl>
    <w:p w:rsidR="00690700" w:rsidRDefault="00690700" w:rsidP="006A7DE1">
      <w:pPr>
        <w:rPr>
          <w:rFonts w:asciiTheme="minorHAnsi" w:hAnsiTheme="minorHAnsi" w:cs="Arial"/>
          <w:b/>
          <w:sz w:val="22"/>
          <w:szCs w:val="22"/>
          <w:lang w:val="en-GB"/>
        </w:rPr>
      </w:pPr>
    </w:p>
    <w:p w:rsidR="006C693C" w:rsidRDefault="006C693C">
      <w:pPr>
        <w:rPr>
          <w:rFonts w:asciiTheme="minorHAnsi" w:hAnsiTheme="minorHAnsi" w:cstheme="minorHAnsi"/>
          <w:sz w:val="22"/>
          <w:szCs w:val="22"/>
        </w:rPr>
      </w:pPr>
      <w:r>
        <w:rPr>
          <w:rFonts w:asciiTheme="minorHAnsi" w:hAnsiTheme="minorHAnsi" w:cstheme="minorHAnsi"/>
          <w:sz w:val="22"/>
          <w:szCs w:val="22"/>
        </w:rPr>
        <w:t xml:space="preserve">Tennis Wales Safeguarding </w:t>
      </w:r>
      <w:r w:rsidR="00014304" w:rsidRPr="000F5DB7">
        <w:rPr>
          <w:rFonts w:asciiTheme="minorHAnsi" w:hAnsiTheme="minorHAnsi" w:cstheme="minorHAnsi"/>
          <w:sz w:val="22"/>
          <w:szCs w:val="22"/>
        </w:rPr>
        <w:t xml:space="preserve">Lead </w:t>
      </w:r>
      <w:r w:rsidR="000F5DB7" w:rsidRPr="000F5DB7">
        <w:rPr>
          <w:rFonts w:asciiTheme="minorHAnsi" w:hAnsiTheme="minorHAnsi" w:cstheme="minorHAnsi"/>
          <w:sz w:val="22"/>
          <w:szCs w:val="22"/>
        </w:rPr>
        <w:t>(</w:t>
      </w:r>
      <w:r w:rsidR="00014304" w:rsidRPr="000F5DB7">
        <w:rPr>
          <w:rFonts w:asciiTheme="minorHAnsi" w:hAnsiTheme="minorHAnsi" w:cstheme="minorHAnsi"/>
          <w:sz w:val="22"/>
          <w:szCs w:val="22"/>
        </w:rPr>
        <w:t>029 2046 3335</w:t>
      </w:r>
      <w:r>
        <w:rPr>
          <w:rFonts w:asciiTheme="minorHAnsi" w:hAnsiTheme="minorHAnsi" w:cstheme="minorHAnsi"/>
          <w:sz w:val="22"/>
          <w:szCs w:val="22"/>
        </w:rPr>
        <w:t xml:space="preserve">) </w:t>
      </w:r>
    </w:p>
    <w:p w:rsidR="00BA7943" w:rsidRPr="00952B99" w:rsidRDefault="006C693C">
      <w:pPr>
        <w:rPr>
          <w:rFonts w:asciiTheme="minorHAnsi" w:hAnsiTheme="minorHAnsi" w:cstheme="minorHAnsi"/>
          <w:sz w:val="22"/>
          <w:szCs w:val="22"/>
        </w:rPr>
      </w:pPr>
      <w:proofErr w:type="gramStart"/>
      <w:r>
        <w:rPr>
          <w:rFonts w:asciiTheme="minorHAnsi" w:hAnsiTheme="minorHAnsi" w:cstheme="minorHAnsi"/>
          <w:sz w:val="22"/>
          <w:szCs w:val="22"/>
        </w:rPr>
        <w:t xml:space="preserve">Tennis Scotland Safeguarding </w:t>
      </w:r>
      <w:r w:rsidR="00014304" w:rsidRPr="00404055">
        <w:rPr>
          <w:rFonts w:asciiTheme="minorHAnsi" w:hAnsiTheme="minorHAnsi" w:cstheme="minorHAnsi"/>
          <w:sz w:val="22"/>
          <w:szCs w:val="22"/>
        </w:rPr>
        <w:t xml:space="preserve">Lead </w:t>
      </w:r>
      <w:r w:rsidR="000F5DB7">
        <w:rPr>
          <w:rFonts w:asciiTheme="minorHAnsi" w:hAnsiTheme="minorHAnsi" w:cstheme="minorHAnsi"/>
          <w:sz w:val="22"/>
          <w:szCs w:val="22"/>
        </w:rPr>
        <w:t>(</w:t>
      </w:r>
      <w:r w:rsidR="00014304"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00014304" w:rsidRPr="00404055">
        <w:rPr>
          <w:rFonts w:asciiTheme="minorHAnsi" w:hAnsiTheme="minorHAnsi" w:cstheme="minorHAnsi"/>
          <w:sz w:val="22"/>
          <w:szCs w:val="22"/>
        </w:rPr>
        <w:t>.</w:t>
      </w:r>
      <w:proofErr w:type="gramEnd"/>
      <w:r w:rsidR="00014304"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952B99">
        <w:rPr>
          <w:rFonts w:asciiTheme="minorHAnsi" w:hAnsiTheme="minorHAnsi" w:cs="Arial"/>
          <w:b/>
          <w:sz w:val="22"/>
          <w:szCs w:val="22"/>
          <w:lang w:val="en-GB"/>
        </w:rPr>
        <w:t>{</w:t>
      </w:r>
      <w:r w:rsidR="00952B99" w:rsidRPr="003E1088">
        <w:rPr>
          <w:rFonts w:asciiTheme="minorHAnsi" w:hAnsiTheme="minorHAnsi" w:cs="Arial"/>
          <w:b/>
          <w:sz w:val="22"/>
          <w:szCs w:val="22"/>
          <w:highlight w:val="yellow"/>
          <w:lang w:val="en-GB"/>
        </w:rPr>
        <w:t>Insert Club’s Name</w:t>
      </w:r>
      <w:r w:rsidR="00952B99">
        <w:rPr>
          <w:rFonts w:asciiTheme="minorHAnsi" w:hAnsiTheme="minorHAnsi" w:cs="Arial"/>
          <w:b/>
          <w:sz w:val="22"/>
          <w:szCs w:val="22"/>
          <w:lang w:val="en-GB"/>
        </w:rPr>
        <w:t>}</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3B5D08">
        <w:rPr>
          <w:rFonts w:ascii="Calibri" w:hAnsi="Calibri" w:cs="Arial"/>
          <w:sz w:val="22"/>
          <w:szCs w:val="22"/>
        </w:rPr>
        <w:t>{</w:t>
      </w:r>
      <w:r w:rsidR="003B5D08" w:rsidRPr="00E85A1F">
        <w:rPr>
          <w:rFonts w:ascii="Calibri" w:hAnsi="Calibri" w:cs="Arial"/>
          <w:sz w:val="22"/>
          <w:szCs w:val="22"/>
          <w:highlight w:val="yellow"/>
        </w:rPr>
        <w:t>insert club’s name</w:t>
      </w:r>
      <w:r w:rsidR="003B5D08">
        <w:rPr>
          <w:rFonts w:ascii="Calibri" w:hAnsi="Calibri" w:cs="Arial"/>
          <w:sz w:val="22"/>
          <w:szCs w:val="22"/>
        </w:rPr>
        <w:t>} 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3E1088">
        <w:rPr>
          <w:rFonts w:asciiTheme="minorHAnsi" w:hAnsiTheme="minorHAnsi" w:cs="Arial"/>
          <w:b/>
          <w:sz w:val="22"/>
          <w:szCs w:val="22"/>
          <w:lang w:val="en-GB"/>
        </w:rPr>
        <w:t>{</w:t>
      </w:r>
      <w:r w:rsidR="00DC66E4" w:rsidRPr="003E1088">
        <w:rPr>
          <w:rFonts w:asciiTheme="minorHAnsi" w:hAnsiTheme="minorHAnsi" w:cs="Arial"/>
          <w:b/>
          <w:sz w:val="22"/>
          <w:szCs w:val="22"/>
          <w:highlight w:val="yellow"/>
          <w:lang w:val="en-GB"/>
        </w:rPr>
        <w:t>insert club’s name</w:t>
      </w:r>
      <w:r w:rsidR="003E1088">
        <w:rPr>
          <w:rFonts w:asciiTheme="minorHAnsi" w:hAnsiTheme="minorHAnsi" w:cs="Arial"/>
          <w:b/>
          <w:sz w:val="22"/>
          <w:szCs w:val="22"/>
          <w:lang w:val="en-GB"/>
        </w:rPr>
        <w:t>}</w:t>
      </w:r>
      <w:r w:rsidR="00DC66E4">
        <w:rPr>
          <w:rFonts w:asciiTheme="minorHAnsi" w:hAnsiTheme="minorHAnsi" w:cs="Arial"/>
          <w:sz w:val="22"/>
          <w:szCs w:val="22"/>
          <w:lang w:val="en-GB"/>
        </w:rPr>
        <w:t xml:space="preserve"> 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xml:space="preserve">, with regard to their age, disability, gender reassignment status, sex, marital or civil partnership status, </w:t>
      </w:r>
      <w:r w:rsidRPr="002D29D5">
        <w:rPr>
          <w:rFonts w:asciiTheme="minorHAnsi" w:hAnsiTheme="minorHAnsi" w:cs="Arial"/>
          <w:sz w:val="22"/>
          <w:szCs w:val="22"/>
        </w:rPr>
        <w:lastRenderedPageBreak/>
        <w:t>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3E1088">
        <w:rPr>
          <w:rFonts w:asciiTheme="minorHAnsi" w:hAnsiTheme="minorHAnsi" w:cs="Arial"/>
          <w:sz w:val="22"/>
          <w:szCs w:val="22"/>
        </w:rPr>
        <w:t>{</w:t>
      </w:r>
      <w:r w:rsidR="003E1088" w:rsidRPr="003E1088">
        <w:rPr>
          <w:rFonts w:asciiTheme="minorHAnsi" w:hAnsiTheme="minorHAnsi" w:cs="Arial"/>
          <w:sz w:val="22"/>
          <w:szCs w:val="22"/>
          <w:highlight w:val="yellow"/>
        </w:rPr>
        <w:t>insert club name</w:t>
      </w:r>
      <w:r w:rsidR="003E1088">
        <w:rPr>
          <w:rFonts w:asciiTheme="minorHAnsi" w:hAnsiTheme="minorHAnsi" w:cs="Arial"/>
          <w:sz w:val="22"/>
          <w:szCs w:val="22"/>
        </w:rPr>
        <w:t>}</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t>
      </w:r>
      <w:r w:rsidRPr="00E85A1F">
        <w:rPr>
          <w:rFonts w:asciiTheme="minorHAnsi" w:hAnsiTheme="minorHAnsi" w:cs="Arial"/>
          <w:sz w:val="22"/>
          <w:szCs w:val="22"/>
          <w:highlight w:val="yellow"/>
          <w:lang w:val="en-GB"/>
        </w:rPr>
        <w:t>Insert name of club</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insert name</w:t>
      </w:r>
      <w:r w:rsidR="00E85A1F">
        <w:rPr>
          <w:rFonts w:asciiTheme="minorHAnsi" w:hAnsiTheme="minorHAnsi" w:cs="Arial"/>
          <w:sz w:val="22"/>
          <w:szCs w:val="22"/>
        </w:rPr>
        <w:t>}</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insert name</w:t>
      </w:r>
      <w:r w:rsidR="00E85A1F">
        <w:rPr>
          <w:rFonts w:asciiTheme="minorHAnsi" w:hAnsiTheme="minorHAnsi" w:cs="Arial"/>
          <w:sz w:val="22"/>
          <w:szCs w:val="22"/>
        </w:rPr>
        <w:t>}</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insert name</w:t>
      </w:r>
      <w:r w:rsidR="00E85A1F">
        <w:rPr>
          <w:rFonts w:asciiTheme="minorHAnsi" w:hAnsiTheme="minorHAnsi" w:cs="Arial"/>
          <w:sz w:val="22"/>
          <w:szCs w:val="22"/>
        </w:rPr>
        <w:t>}</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E85A1F" w:rsidRPr="00E85A1F">
        <w:rPr>
          <w:rFonts w:asciiTheme="minorHAnsi" w:hAnsiTheme="minorHAnsi" w:cs="Arial"/>
          <w:sz w:val="22"/>
          <w:szCs w:val="22"/>
          <w:highlight w:val="yellow"/>
        </w:rPr>
        <w:t>insert name</w:t>
      </w:r>
      <w:r w:rsidR="00E85A1F">
        <w:rPr>
          <w:rFonts w:asciiTheme="minorHAnsi" w:hAnsiTheme="minorHAnsi" w:cs="Arial"/>
          <w:sz w:val="22"/>
          <w:szCs w:val="22"/>
        </w:rPr>
        <w:t>}</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w:t>
      </w:r>
      <w:r w:rsidR="007D4A84" w:rsidRPr="00404055">
        <w:rPr>
          <w:rFonts w:asciiTheme="minorHAnsi" w:hAnsiTheme="minorHAnsi" w:cs="Arial"/>
          <w:sz w:val="22"/>
          <w:szCs w:val="22"/>
        </w:rPr>
        <w:lastRenderedPageBreak/>
        <w:t xml:space="preserve">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The {</w:t>
      </w:r>
      <w:r w:rsidRPr="003E1088">
        <w:rPr>
          <w:rFonts w:ascii="Calibri" w:hAnsi="Calibri" w:cs="Arial"/>
          <w:sz w:val="22"/>
          <w:szCs w:val="22"/>
          <w:highlight w:val="yellow"/>
        </w:rPr>
        <w:t>insert club’s name</w:t>
      </w:r>
      <w:r>
        <w:rPr>
          <w:rFonts w:ascii="Calibri" w:hAnsi="Calibri" w:cs="Arial"/>
          <w:sz w:val="22"/>
          <w:szCs w:val="22"/>
        </w:rPr>
        <w:t>}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AF579F">
        <w:rPr>
          <w:rFonts w:asciiTheme="minorHAnsi" w:hAnsiTheme="minorHAnsi" w:cs="Arial"/>
          <w:sz w:val="22"/>
          <w:szCs w:val="22"/>
        </w:rPr>
        <w:t>the</w:t>
      </w:r>
      <w:r w:rsidR="003E1088">
        <w:rPr>
          <w:rFonts w:asciiTheme="minorHAnsi" w:hAnsiTheme="minorHAnsi" w:cs="Arial"/>
          <w:sz w:val="22"/>
          <w:szCs w:val="22"/>
        </w:rPr>
        <w:t xml:space="preserve">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7CB3A4EB" wp14:editId="12CABC97">
            <wp:extent cx="5969000" cy="2552700"/>
            <wp:effectExtent l="95250" t="57150" r="10795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lastRenderedPageBreak/>
        <w:t xml:space="preserve">Contracted consultants, officials and coaches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r w:rsidRPr="00AF579F">
        <w:rPr>
          <w:rFonts w:asciiTheme="minorHAnsi" w:hAnsiTheme="minorHAnsi" w:cs="Arial"/>
          <w:sz w:val="22"/>
          <w:szCs w:val="22"/>
        </w:rPr>
        <w:t>councillors</w:t>
      </w:r>
      <w:r w:rsidRPr="0046762B">
        <w:rPr>
          <w:rFonts w:asciiTheme="minorHAnsi" w:hAnsiTheme="minorHAnsi" w:cs="Arial"/>
          <w:sz w:val="22"/>
          <w:szCs w:val="22"/>
          <w:lang w:val="en-US"/>
        </w:rPr>
        <w:t xml:space="preserve"> and board members – termination of current and future roles within all four </w:t>
      </w:r>
      <w:r w:rsidRPr="00AF579F">
        <w:rPr>
          <w:rFonts w:asciiTheme="minorHAnsi" w:hAnsiTheme="minorHAnsi" w:cs="Arial"/>
          <w:sz w:val="22"/>
          <w:szCs w:val="22"/>
        </w:rPr>
        <w:t>organisations</w:t>
      </w:r>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r w:rsidR="00197413">
        <w:rPr>
          <w:rFonts w:asciiTheme="minorHAnsi" w:hAnsiTheme="minorHAnsi" w:cs="Arial"/>
          <w:b/>
          <w:color w:val="FF0000"/>
          <w:sz w:val="22"/>
          <w:szCs w:val="22"/>
        </w:rPr>
        <w:t xml:space="preserve"> [examples</w:t>
      </w:r>
      <w:r w:rsidR="00E26890">
        <w:rPr>
          <w:rFonts w:asciiTheme="minorHAnsi" w:hAnsiTheme="minorHAnsi" w:cs="Arial"/>
          <w:b/>
          <w:color w:val="FF0000"/>
          <w:sz w:val="22"/>
          <w:szCs w:val="22"/>
        </w:rPr>
        <w:t xml:space="preserve"> of other policies</w:t>
      </w:r>
      <w:r w:rsidR="00197413">
        <w:rPr>
          <w:rFonts w:asciiTheme="minorHAnsi" w:hAnsiTheme="minorHAnsi" w:cs="Arial"/>
          <w:b/>
          <w:color w:val="FF0000"/>
          <w:sz w:val="22"/>
          <w:szCs w:val="22"/>
        </w:rPr>
        <w:t xml:space="preserve"> provided below – please delete as appropriate]</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344"/>
      </w:tblGrid>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Safeguarding Polic</w:t>
            </w:r>
            <w:r w:rsidR="007D05C9" w:rsidRPr="00E26890">
              <w:rPr>
                <w:rFonts w:asciiTheme="minorHAnsi" w:hAnsiTheme="minorHAnsi" w:cs="Arial"/>
                <w:sz w:val="22"/>
                <w:szCs w:val="22"/>
              </w:rPr>
              <w:t>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rsidTr="00404055">
        <w:tc>
          <w:tcPr>
            <w:tcW w:w="2504" w:type="pct"/>
          </w:tcPr>
          <w:p w:rsidR="00F51A02" w:rsidRPr="007C1741" w:rsidRDefault="00F51A02" w:rsidP="006D75E9">
            <w:pPr>
              <w:pStyle w:val="ListParagraph"/>
              <w:numPr>
                <w:ilvl w:val="0"/>
                <w:numId w:val="1"/>
              </w:numPr>
              <w:tabs>
                <w:tab w:val="left" w:pos="840"/>
              </w:tabs>
              <w:rPr>
                <w:rFonts w:asciiTheme="minorHAnsi" w:hAnsiTheme="minorHAnsi" w:cs="Arial"/>
                <w:sz w:val="22"/>
                <w:szCs w:val="22"/>
              </w:rPr>
            </w:pPr>
            <w:r w:rsidRPr="00E26890">
              <w:rPr>
                <w:rFonts w:asciiTheme="minorHAnsi" w:hAnsiTheme="minorHAnsi" w:cs="Arial"/>
                <w:sz w:val="22"/>
                <w:szCs w:val="22"/>
              </w:rPr>
              <w:t>Transgender Policy</w:t>
            </w:r>
            <w:bookmarkStart w:id="1" w:name="_GoBack"/>
            <w:bookmarkEnd w:id="1"/>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rsidR="00AA6DDB" w:rsidRDefault="00AA6DDB">
      <w:pPr>
        <w:rPr>
          <w:rFonts w:asciiTheme="minorHAnsi" w:hAnsiTheme="minorHAnsi" w:cs="Arial"/>
          <w:sz w:val="22"/>
          <w:szCs w:val="22"/>
          <w:lang w:val="en-GB"/>
        </w:rPr>
      </w:pPr>
    </w:p>
    <w:p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pStyle w:val="ListParagraph"/>
        <w:numPr>
          <w:ilvl w:val="0"/>
          <w:numId w:val="22"/>
        </w:numPr>
        <w:jc w:val="both"/>
        <w:rPr>
          <w:rStyle w:val="A10"/>
          <w:rFonts w:asciiTheme="minorHAnsi" w:hAnsiTheme="minorHAnsi" w:cs="Arial"/>
          <w:bCs w:val="0"/>
          <w:color w:val="auto"/>
          <w:sz w:val="32"/>
          <w:szCs w:val="32"/>
        </w:rPr>
      </w:pPr>
      <w:r w:rsidRPr="00E54C51">
        <w:rPr>
          <w:rFonts w:asciiTheme="minorHAnsi" w:hAnsiTheme="minorHAnsi" w:cs="Arial"/>
          <w:i/>
          <w:sz w:val="22"/>
          <w:szCs w:val="22"/>
          <w:highlight w:val="yellow"/>
        </w:rPr>
        <w:t>[Insert additional points as required]</w:t>
      </w:r>
    </w:p>
    <w:p w:rsidR="00E54C51" w:rsidRPr="00E54C51" w:rsidRDefault="00E54C51" w:rsidP="00E54C51">
      <w:pPr>
        <w:pStyle w:val="Default"/>
        <w:spacing w:line="276" w:lineRule="auto"/>
        <w:jc w:val="both"/>
        <w:rPr>
          <w:rStyle w:val="A10"/>
          <w:rFonts w:asciiTheme="minorHAnsi" w:hAnsiTheme="minorHAnsi" w:cs="Arial"/>
          <w:b w:val="0"/>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lastRenderedPageBreak/>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rsidR="00AA6DDB" w:rsidRDefault="00AA6DDB" w:rsidP="000F2EBB">
      <w:pPr>
        <w:rPr>
          <w:rFonts w:asciiTheme="minorHAnsi" w:hAnsiTheme="minorHAnsi" w:cs="Arial"/>
          <w:b/>
          <w:sz w:val="22"/>
          <w:szCs w:val="22"/>
          <w:lang w:val="en" w:eastAsia="en-GB"/>
        </w:rPr>
      </w:pPr>
    </w:p>
    <w:p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rsidR="000F2EBB" w:rsidRDefault="000F2EBB" w:rsidP="00DA26A8">
      <w:pPr>
        <w:rPr>
          <w:rFonts w:asciiTheme="minorHAnsi" w:hAnsiTheme="minorHAnsi" w:cs="Arial"/>
          <w:b/>
          <w:sz w:val="22"/>
          <w:szCs w:val="22"/>
          <w:lang w:val="en" w:eastAsia="en-GB"/>
        </w:rPr>
      </w:pPr>
    </w:p>
    <w:p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xml:space="preserve">, as </w:t>
      </w:r>
      <w:proofErr w:type="gramStart"/>
      <w:r>
        <w:rPr>
          <w:rFonts w:asciiTheme="minorHAnsi" w:hAnsiTheme="minorHAnsi" w:cs="Arial"/>
          <w:sz w:val="22"/>
          <w:szCs w:val="22"/>
          <w:lang w:val="en"/>
        </w:rPr>
        <w:t>neither man or</w:t>
      </w:r>
      <w:proofErr w:type="gramEnd"/>
      <w:r>
        <w:rPr>
          <w:rFonts w:asciiTheme="minorHAnsi" w:hAnsiTheme="minorHAnsi" w:cs="Arial"/>
          <w:sz w:val="22"/>
          <w:szCs w:val="22"/>
          <w:lang w:val="en"/>
        </w:rPr>
        <w:t xml:space="preserve"> woman (non-binary)</w:t>
      </w:r>
      <w:r w:rsidRPr="002D29D5">
        <w:rPr>
          <w:rFonts w:asciiTheme="minorHAnsi" w:hAnsiTheme="minorHAnsi" w:cs="Arial"/>
          <w:sz w:val="22"/>
          <w:szCs w:val="22"/>
          <w:lang w:val="en"/>
        </w:rPr>
        <w:t xml:space="preserve"> or as </w:t>
      </w:r>
      <w:proofErr w:type="spellStart"/>
      <w:r w:rsidRPr="002D29D5">
        <w:rPr>
          <w:rFonts w:asciiTheme="minorHAnsi" w:hAnsiTheme="minorHAnsi" w:cs="Arial"/>
          <w:sz w:val="22"/>
          <w:szCs w:val="22"/>
          <w:lang w:val="en"/>
        </w:rPr>
        <w:t>androgyne</w:t>
      </w:r>
      <w:proofErr w:type="spellEnd"/>
      <w:r w:rsidRPr="002D29D5">
        <w:rPr>
          <w:rFonts w:asciiTheme="minorHAnsi" w:hAnsiTheme="minorHAnsi" w:cs="Arial"/>
          <w:sz w:val="22"/>
          <w:szCs w:val="22"/>
          <w:lang w:val="en"/>
        </w:rPr>
        <w:t>/</w:t>
      </w:r>
      <w:proofErr w:type="spellStart"/>
      <w:r w:rsidRPr="002D29D5">
        <w:rPr>
          <w:rFonts w:asciiTheme="minorHAnsi" w:hAnsiTheme="minorHAnsi" w:cs="Arial"/>
          <w:sz w:val="22"/>
          <w:szCs w:val="22"/>
          <w:lang w:val="en"/>
        </w:rPr>
        <w:t>polygender</w:t>
      </w:r>
      <w:proofErr w:type="spellEnd"/>
      <w:r>
        <w:rPr>
          <w:rFonts w:asciiTheme="minorHAnsi" w:hAnsiTheme="minorHAnsi" w:cs="Arial"/>
          <w:sz w:val="22"/>
          <w:szCs w:val="22"/>
          <w:lang w:val="en"/>
        </w:rPr>
        <w:t>.</w:t>
      </w:r>
    </w:p>
    <w:p w:rsidR="00DA26A8" w:rsidRPr="002D29D5" w:rsidRDefault="00DA26A8" w:rsidP="00DA26A8">
      <w:pPr>
        <w:rPr>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rsidR="0095781F" w:rsidRDefault="0095781F" w:rsidP="00014304">
      <w:pPr>
        <w:rPr>
          <w:rFonts w:ascii="Calibri" w:hAnsi="Calibri" w:cs="Arial"/>
          <w:b/>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rsidR="00014304" w:rsidRPr="00286F73" w:rsidRDefault="00014304" w:rsidP="00014304">
      <w:pPr>
        <w:rPr>
          <w:rFonts w:ascii="Calibri" w:hAnsi="Calibri" w:cs="Arial"/>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rsidR="00014304" w:rsidRDefault="00014304" w:rsidP="00014304">
      <w:pPr>
        <w:rPr>
          <w:rFonts w:ascii="Calibri" w:hAnsi="Calibri" w:cs="Arial"/>
          <w:sz w:val="22"/>
          <w:szCs w:val="22"/>
          <w:lang w:val="en"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rsidR="0041456A" w:rsidRDefault="0041456A"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rsidR="0041456A" w:rsidRDefault="0041456A" w:rsidP="00DA26A8">
      <w:pPr>
        <w:rPr>
          <w:rFonts w:asciiTheme="minorHAnsi" w:hAnsiTheme="minorHAnsi" w:cs="Arial"/>
          <w:sz w:val="22"/>
          <w:szCs w:val="22"/>
          <w:lang w:val="en" w:eastAsia="en-GB"/>
        </w:rPr>
      </w:pPr>
    </w:p>
    <w:p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rsidR="00E05358" w:rsidRDefault="00E05358" w:rsidP="0095781F">
      <w:pPr>
        <w:rPr>
          <w:rFonts w:asciiTheme="minorHAnsi" w:hAnsiTheme="minorHAnsi" w:cs="Arial"/>
          <w:sz w:val="22"/>
          <w:szCs w:val="22"/>
          <w:lang w:val="en" w:eastAsia="en-GB"/>
        </w:rPr>
      </w:pPr>
    </w:p>
    <w:p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val="en"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lastRenderedPageBreak/>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rsidR="00B0379B" w:rsidRDefault="00B0379B" w:rsidP="0095781F">
      <w:pPr>
        <w:rPr>
          <w:rFonts w:asciiTheme="minorHAnsi" w:hAnsiTheme="minorHAnsi" w:cs="Arial"/>
          <w:sz w:val="22"/>
          <w:szCs w:val="22"/>
          <w:lang w:val="en" w:eastAsia="en-GB"/>
        </w:rPr>
      </w:pPr>
    </w:p>
    <w:p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 xml:space="preserve">intolerance or/and hatred toward </w:t>
      </w:r>
      <w:proofErr w:type="gramStart"/>
      <w:r w:rsidRPr="0041456A">
        <w:rPr>
          <w:rFonts w:asciiTheme="minorHAnsi" w:hAnsiTheme="minorHAnsi" w:cs="Arial"/>
          <w:sz w:val="22"/>
          <w:szCs w:val="22"/>
          <w:lang w:val="en" w:eastAsia="en-GB"/>
        </w:rPr>
        <w:t>trans</w:t>
      </w:r>
      <w:proofErr w:type="gramEnd"/>
      <w:r w:rsidRPr="0041456A">
        <w:rPr>
          <w:rFonts w:asciiTheme="minorHAnsi" w:hAnsiTheme="minorHAnsi" w:cs="Arial"/>
          <w:sz w:val="22"/>
          <w:szCs w:val="22"/>
          <w:lang w:val="en" w:eastAsia="en-GB"/>
        </w:rPr>
        <w:t xml:space="preserve"> people, whether that person has undergone gender reassignment or is perceived to have done that.</w:t>
      </w:r>
    </w:p>
    <w:p w:rsidR="0095781F" w:rsidRDefault="0095781F" w:rsidP="00DA26A8">
      <w:pPr>
        <w:rPr>
          <w:rFonts w:asciiTheme="minorHAnsi" w:hAnsiTheme="minorHAnsi" w:cs="Arial"/>
          <w:b/>
          <w:sz w:val="22"/>
          <w:szCs w:val="22"/>
          <w:lang w:val="en" w:eastAsia="en-GB"/>
        </w:rPr>
      </w:pPr>
    </w:p>
    <w:p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6C693C">
      <w:footerReference w:type="default" r:id="rId22"/>
      <w:footerReference w:type="first" r:id="rId23"/>
      <w:pgSz w:w="12240" w:h="15840"/>
      <w:pgMar w:top="851" w:right="758" w:bottom="1440"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57" w:rsidRDefault="000E3857">
      <w:r>
        <w:separator/>
      </w:r>
    </w:p>
  </w:endnote>
  <w:endnote w:type="continuationSeparator" w:id="0">
    <w:p w:rsidR="000E3857" w:rsidRDefault="000E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E26890">
      <w:rPr>
        <w:rFonts w:asciiTheme="minorHAnsi" w:hAnsiTheme="minorHAnsi" w:cs="Arial"/>
        <w:noProof/>
        <w:sz w:val="20"/>
        <w:szCs w:val="20"/>
      </w:rPr>
      <w:t>13</w:t>
    </w:r>
    <w:r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57" w:rsidRDefault="000E3857">
      <w:r>
        <w:separator/>
      </w:r>
    </w:p>
  </w:footnote>
  <w:footnote w:type="continuationSeparator" w:id="0">
    <w:p w:rsidR="000E3857" w:rsidRDefault="000E3857">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afeguarding@lta.org.uk"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diagramQuickStyle" Target="diagrams/quickStyle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ta.org.uk/about-the-lta/policies-and-rules/safeguarding-protec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custScaleY="80987"/>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3E20F1EF-3A0A-42FC-A819-B02AAC57C5EF}" type="presOf" srcId="{253D4485-5CF5-4728-85D9-4C82E829136E}" destId="{BE77150E-95D5-46F7-94E5-264DDE69AA13}" srcOrd="0" destOrd="0" presId="urn:microsoft.com/office/officeart/2005/8/layout/process4"/>
    <dgm:cxn modelId="{6D001858-7DD9-4DF8-830A-72977829BED6}" type="presOf" srcId="{A8EF6D35-E3A8-455D-BBFD-B17DF2110246}" destId="{BB1C0AA6-CEF4-4E35-AE24-89AC3A177EF0}"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E1FD20DF-C067-447D-AFC1-E2995EEFA3D8}" srcId="{253D4485-5CF5-4728-85D9-4C82E829136E}" destId="{A8EF6D35-E3A8-455D-BBFD-B17DF2110246}" srcOrd="1" destOrd="0" parTransId="{B4DFEF83-5AF1-4293-9BD0-BD728F1933AB}" sibTransId="{C498A7C4-F814-4FEB-883E-9D8A6545052B}"/>
    <dgm:cxn modelId="{F93DD94C-F584-4EEB-9383-326EB4C5BD07}" type="presOf" srcId="{F92F175F-FBF5-4533-BB4C-49AE9940B1AA}" destId="{6ED997E5-71BA-4044-B3E6-1DD395668CC8}"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20F8BA1C-EE5D-4FFC-8746-74443ECC5BBD}" type="presOf" srcId="{CEC1E9C9-8E39-4CB2-98BC-ED230E5085FD}" destId="{B608A7A2-8573-43E4-A660-0D99AB16AF62}" srcOrd="0" destOrd="0" presId="urn:microsoft.com/office/officeart/2005/8/layout/process4"/>
    <dgm:cxn modelId="{90DF9B04-A2FB-4E2E-94A0-0054DD086201}" type="presParOf" srcId="{BE77150E-95D5-46F7-94E5-264DDE69AA13}" destId="{7BDE8C61-86AC-404B-B729-482BFFB9DBFD}" srcOrd="0" destOrd="0" presId="urn:microsoft.com/office/officeart/2005/8/layout/process4"/>
    <dgm:cxn modelId="{458E6525-F8B6-49C2-8B2A-E3394BC28169}" type="presParOf" srcId="{7BDE8C61-86AC-404B-B729-482BFFB9DBFD}" destId="{B608A7A2-8573-43E4-A660-0D99AB16AF62}" srcOrd="0" destOrd="0" presId="urn:microsoft.com/office/officeart/2005/8/layout/process4"/>
    <dgm:cxn modelId="{F9D729CF-8F76-4141-8D84-F582CC7FDF99}" type="presParOf" srcId="{BE77150E-95D5-46F7-94E5-264DDE69AA13}" destId="{158D4693-E050-4861-8461-7F5382DAA2A9}" srcOrd="1" destOrd="0" presId="urn:microsoft.com/office/officeart/2005/8/layout/process4"/>
    <dgm:cxn modelId="{FA575AA6-22B9-4F9E-B849-E465533BF80E}" type="presParOf" srcId="{BE77150E-95D5-46F7-94E5-264DDE69AA13}" destId="{3D3C1CBE-9075-4096-B546-9444011C35DD}" srcOrd="2" destOrd="0" presId="urn:microsoft.com/office/officeart/2005/8/layout/process4"/>
    <dgm:cxn modelId="{81F36817-D451-4394-883D-B36D307CCF39}" type="presParOf" srcId="{3D3C1CBE-9075-4096-B546-9444011C35DD}" destId="{BB1C0AA6-CEF4-4E35-AE24-89AC3A177EF0}" srcOrd="0" destOrd="0" presId="urn:microsoft.com/office/officeart/2005/8/layout/process4"/>
    <dgm:cxn modelId="{7AB3B945-8B92-4024-8212-41BFC739CD21}" type="presParOf" srcId="{BE77150E-95D5-46F7-94E5-264DDE69AA13}" destId="{9C5A7944-3BB1-462D-92C3-3013AE94AF58}" srcOrd="3" destOrd="0" presId="urn:microsoft.com/office/officeart/2005/8/layout/process4"/>
    <dgm:cxn modelId="{D46933EA-4AAF-4468-97DB-0139D527B788}" type="presParOf" srcId="{BE77150E-95D5-46F7-94E5-264DDE69AA13}" destId="{82ADC3F2-C43E-40F2-882A-DF356C3D740E}" srcOrd="4" destOrd="0" presId="urn:microsoft.com/office/officeart/2005/8/layout/process4"/>
    <dgm:cxn modelId="{9520FE63-4F0C-48D6-A99C-8ECAD4E7C6A4}"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971462"/>
          <a:ext cx="5968999" cy="5804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971462"/>
        <a:ext cx="5968999" cy="580434"/>
      </dsp:txXfrm>
    </dsp:sp>
    <dsp:sp modelId="{BB1C0AA6-CEF4-4E35-AE24-89AC3A177EF0}">
      <dsp:nvSpPr>
        <dsp:cNvPr id="0" name=""/>
        <dsp:cNvSpPr/>
      </dsp:nvSpPr>
      <dsp:spPr>
        <a:xfrm rot="10800000">
          <a:off x="0" y="879927"/>
          <a:ext cx="5968999" cy="1102285"/>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Safeguarding Team: safeguarding@lta.org.uk - they can assist in liaising with the club and investigating the matter. Alternatively, the NSPCC Whistleblowing advice line: 0800 028 0285; help@nspcc.org.uk  can be contacted.</a:t>
          </a:r>
          <a:endParaRPr lang="en-GB" sz="1100" kern="1200"/>
        </a:p>
      </dsp:txBody>
      <dsp:txXfrm rot="10800000">
        <a:off x="0" y="879927"/>
        <a:ext cx="5968999" cy="716232"/>
      </dsp:txXfrm>
    </dsp:sp>
    <dsp:sp modelId="{6ED997E5-71BA-4044-B3E6-1DD395668CC8}">
      <dsp:nvSpPr>
        <dsp:cNvPr id="0" name=""/>
        <dsp:cNvSpPr/>
      </dsp:nvSpPr>
      <dsp:spPr>
        <a:xfrm rot="10800000">
          <a:off x="0" y="803"/>
          <a:ext cx="5968999" cy="88987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803"/>
        <a:ext cx="5968999" cy="5782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D7BE8098-BEC3-4EA2-9A0C-521B56F1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28683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Mathew Lea</cp:lastModifiedBy>
  <cp:revision>5</cp:revision>
  <cp:lastPrinted>2016-12-13T12:59:00Z</cp:lastPrinted>
  <dcterms:created xsi:type="dcterms:W3CDTF">2018-02-20T08:57:00Z</dcterms:created>
  <dcterms:modified xsi:type="dcterms:W3CDTF">2018-08-23T14:37:00Z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